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F9" w:rsidRDefault="00382EA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Rockland Neighbourhood Association</w:t>
      </w:r>
    </w:p>
    <w:p w:rsidR="00D463F9" w:rsidRDefault="00382EA0">
      <w:pPr>
        <w:pStyle w:val="NoSpacing"/>
        <w:jc w:val="center"/>
      </w:pPr>
      <w:r>
        <w:rPr>
          <w:b/>
          <w:bCs/>
          <w:sz w:val="24"/>
          <w:szCs w:val="24"/>
        </w:rPr>
        <w:t xml:space="preserve">Minutes — </w:t>
      </w:r>
      <w:r>
        <w:t>Meeting of the Board of Directors</w:t>
      </w:r>
    </w:p>
    <w:p w:rsidR="00D463F9" w:rsidRDefault="00382EA0">
      <w:pPr>
        <w:pStyle w:val="NoSpacing"/>
        <w:jc w:val="center"/>
      </w:pPr>
      <w:r>
        <w:t>Volunteers’ Cottage, Government House</w:t>
      </w:r>
    </w:p>
    <w:p w:rsidR="00D463F9" w:rsidRDefault="00C940A0">
      <w:pPr>
        <w:pStyle w:val="NoSpacing"/>
        <w:jc w:val="center"/>
      </w:pPr>
      <w:r>
        <w:t xml:space="preserve">Wednesday </w:t>
      </w:r>
      <w:r w:rsidR="000E7478">
        <w:t xml:space="preserve">September 12, </w:t>
      </w:r>
      <w:r w:rsidR="00382EA0">
        <w:t>7 p.m.</w:t>
      </w:r>
    </w:p>
    <w:p w:rsidR="007C02EA" w:rsidRPr="007C02EA" w:rsidRDefault="007C02EA" w:rsidP="007C0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D463F9" w:rsidRDefault="00D463F9">
      <w:pPr>
        <w:pStyle w:val="NoSpacing"/>
      </w:pPr>
    </w:p>
    <w:p w:rsidR="00D463F9" w:rsidRDefault="00382EA0">
      <w:pPr>
        <w:pStyle w:val="NoSpacing"/>
      </w:pPr>
      <w:r w:rsidRPr="00D21C56">
        <w:rPr>
          <w:b/>
        </w:rPr>
        <w:t>Present</w:t>
      </w:r>
      <w:r>
        <w:t xml:space="preserve">:  </w:t>
      </w:r>
      <w:r w:rsidR="00D07844">
        <w:t xml:space="preserve">Marc Hunter (MH), Art Hamilton (AH), Anthony </w:t>
      </w:r>
      <w:proofErr w:type="spellStart"/>
      <w:r w:rsidR="00D07844">
        <w:t>Danda</w:t>
      </w:r>
      <w:proofErr w:type="spellEnd"/>
      <w:r w:rsidR="00D07844">
        <w:t xml:space="preserve"> (AD), Dave Clark (DC), </w:t>
      </w:r>
      <w:r>
        <w:t xml:space="preserve">Bob June (BJ), Dave </w:t>
      </w:r>
      <w:proofErr w:type="spellStart"/>
      <w:r>
        <w:t>McWalter</w:t>
      </w:r>
      <w:proofErr w:type="spellEnd"/>
      <w:r w:rsidR="006D679A">
        <w:t xml:space="preserve"> (DM), Susan Wynne-Hughes (SW</w:t>
      </w:r>
      <w:r>
        <w:t xml:space="preserve">H), </w:t>
      </w:r>
      <w:r w:rsidR="00DE10B6">
        <w:t xml:space="preserve">Lawrence </w:t>
      </w:r>
      <w:proofErr w:type="spellStart"/>
      <w:r w:rsidR="00DE10B6">
        <w:t>Bortoluzzi</w:t>
      </w:r>
      <w:proofErr w:type="spellEnd"/>
      <w:r w:rsidR="00DE10B6">
        <w:t xml:space="preserve"> (LB), </w:t>
      </w:r>
      <w:r w:rsidR="006D679A">
        <w:t xml:space="preserve">Pamela </w:t>
      </w:r>
      <w:proofErr w:type="spellStart"/>
      <w:r w:rsidR="006D679A">
        <w:t>Madoff</w:t>
      </w:r>
      <w:proofErr w:type="spellEnd"/>
      <w:r w:rsidR="006D679A">
        <w:t xml:space="preserve"> (PM)</w:t>
      </w:r>
      <w:r w:rsidR="00D07844">
        <w:t>, Gary Pemberton (GP)</w:t>
      </w:r>
    </w:p>
    <w:p w:rsidR="00D463F9" w:rsidRDefault="00D463F9">
      <w:pPr>
        <w:pStyle w:val="NoSpacing"/>
      </w:pPr>
    </w:p>
    <w:p w:rsidR="006D679A" w:rsidRDefault="00382EA0">
      <w:pPr>
        <w:pStyle w:val="NoSpacing"/>
      </w:pPr>
      <w:r w:rsidRPr="00D21C56">
        <w:rPr>
          <w:b/>
        </w:rPr>
        <w:t>Absent</w:t>
      </w:r>
      <w:r w:rsidR="009B14C9">
        <w:t xml:space="preserve">: </w:t>
      </w:r>
      <w:r w:rsidR="00D07844">
        <w:t xml:space="preserve">Janet Simpson (JS), </w:t>
      </w:r>
      <w:r w:rsidR="006D679A">
        <w:t>Stephen Roughly (SR)</w:t>
      </w:r>
      <w:r w:rsidR="00DE10B6">
        <w:t>,</w:t>
      </w:r>
      <w:r w:rsidR="006D679A">
        <w:t xml:space="preserve"> </w:t>
      </w:r>
      <w:r w:rsidR="00DE10B6">
        <w:t xml:space="preserve">Lisa Macintosh (LM), </w:t>
      </w:r>
    </w:p>
    <w:p w:rsidR="00A277BC" w:rsidRDefault="00A277BC">
      <w:pPr>
        <w:pStyle w:val="NoSpacing"/>
        <w:rPr>
          <w:b/>
        </w:rPr>
      </w:pPr>
    </w:p>
    <w:p w:rsidR="00D463F9" w:rsidRDefault="006D679A">
      <w:pPr>
        <w:pStyle w:val="NoSpacing"/>
      </w:pPr>
      <w:r w:rsidRPr="00D21C56">
        <w:rPr>
          <w:b/>
        </w:rPr>
        <w:t>Guest</w:t>
      </w:r>
      <w:r>
        <w:t xml:space="preserve">: </w:t>
      </w:r>
      <w:r w:rsidR="00D07844">
        <w:t>Danielle McQueen (DLM)</w:t>
      </w:r>
    </w:p>
    <w:p w:rsidR="00D463F9" w:rsidRDefault="00D463F9">
      <w:pPr>
        <w:pStyle w:val="NoSpacing"/>
      </w:pPr>
    </w:p>
    <w:p w:rsidR="00EB4E13" w:rsidRDefault="00C34119">
      <w:pPr>
        <w:pStyle w:val="NoSpacing"/>
      </w:pPr>
      <w:r>
        <w:t>Meeting called to order at 19:04</w:t>
      </w:r>
    </w:p>
    <w:p w:rsidR="00EB4E13" w:rsidRDefault="00EB4E13">
      <w:pPr>
        <w:pStyle w:val="NoSpacing"/>
      </w:pPr>
    </w:p>
    <w:p w:rsidR="00EB4E13" w:rsidRDefault="00EB4E13" w:rsidP="00EB4E13">
      <w:pPr>
        <w:pStyle w:val="NoSpacing"/>
        <w:numPr>
          <w:ilvl w:val="0"/>
          <w:numId w:val="2"/>
        </w:numPr>
      </w:pPr>
      <w:r>
        <w:t>Introduction of guests</w:t>
      </w:r>
    </w:p>
    <w:p w:rsidR="00D463F9" w:rsidRDefault="00D463F9">
      <w:pPr>
        <w:pStyle w:val="NoSpacing"/>
      </w:pPr>
    </w:p>
    <w:p w:rsidR="00D463F9" w:rsidRDefault="00EC5A64">
      <w:pPr>
        <w:pStyle w:val="NoSpacing"/>
      </w:pPr>
      <w:r>
        <w:t xml:space="preserve"> </w:t>
      </w:r>
    </w:p>
    <w:p w:rsidR="00D463F9" w:rsidRDefault="00382EA0">
      <w:pPr>
        <w:pStyle w:val="NoSpacing"/>
        <w:numPr>
          <w:ilvl w:val="0"/>
          <w:numId w:val="2"/>
        </w:numPr>
      </w:pPr>
      <w:r>
        <w:t>Agenda</w:t>
      </w:r>
    </w:p>
    <w:p w:rsidR="00D463F9" w:rsidRDefault="00D463F9">
      <w:pPr>
        <w:pStyle w:val="NoSpacing"/>
        <w:ind w:left="360"/>
      </w:pPr>
    </w:p>
    <w:p w:rsidR="00D463F9" w:rsidRDefault="00382EA0">
      <w:pPr>
        <w:pStyle w:val="NoSpacing"/>
        <w:numPr>
          <w:ilvl w:val="1"/>
          <w:numId w:val="2"/>
        </w:numPr>
      </w:pPr>
      <w:r>
        <w:t>Motion to approve</w:t>
      </w:r>
      <w:r w:rsidR="00F86161">
        <w:t xml:space="preserve"> </w:t>
      </w:r>
      <w:r w:rsidR="006A5F06">
        <w:t>(AD/LB</w:t>
      </w:r>
      <w:r>
        <w:t>)</w:t>
      </w:r>
    </w:p>
    <w:p w:rsidR="006A5F06" w:rsidRDefault="00382EA0">
      <w:pPr>
        <w:pStyle w:val="NoSpacing"/>
        <w:numPr>
          <w:ilvl w:val="2"/>
          <w:numId w:val="2"/>
        </w:numPr>
      </w:pPr>
      <w:r>
        <w:t xml:space="preserve">Approved unanimously </w:t>
      </w:r>
    </w:p>
    <w:p w:rsidR="00D463F9" w:rsidRDefault="006A5F06">
      <w:pPr>
        <w:pStyle w:val="NoSpacing"/>
        <w:numPr>
          <w:ilvl w:val="2"/>
          <w:numId w:val="2"/>
        </w:numPr>
      </w:pPr>
      <w:r>
        <w:t>MH: Identify any item that stands out in importance, so that it may be moved forward in the agenda.</w:t>
      </w:r>
    </w:p>
    <w:p w:rsidR="00D463F9" w:rsidRDefault="00D463F9">
      <w:pPr>
        <w:pStyle w:val="NoSpacing"/>
        <w:ind w:left="1800"/>
      </w:pPr>
    </w:p>
    <w:p w:rsidR="00D463F9" w:rsidRDefault="00382EA0">
      <w:pPr>
        <w:pStyle w:val="NoSpacing"/>
        <w:numPr>
          <w:ilvl w:val="0"/>
          <w:numId w:val="4"/>
        </w:numPr>
      </w:pPr>
      <w:r>
        <w:t xml:space="preserve">Minutes of </w:t>
      </w:r>
      <w:r w:rsidR="000E7478">
        <w:t xml:space="preserve">13 June 2018 </w:t>
      </w:r>
    </w:p>
    <w:p w:rsidR="00D463F9" w:rsidRDefault="00D463F9">
      <w:pPr>
        <w:pStyle w:val="NoSpacing"/>
        <w:ind w:left="360"/>
      </w:pPr>
    </w:p>
    <w:p w:rsidR="00D463F9" w:rsidRDefault="00382EA0" w:rsidP="00F12D7B">
      <w:pPr>
        <w:pStyle w:val="NoSpacing"/>
        <w:numPr>
          <w:ilvl w:val="1"/>
          <w:numId w:val="2"/>
        </w:numPr>
      </w:pPr>
      <w:r>
        <w:t>Motion to approve</w:t>
      </w:r>
      <w:r w:rsidR="00F86161">
        <w:t xml:space="preserve"> </w:t>
      </w:r>
      <w:r w:rsidR="006A5F06">
        <w:t>(AD/LB</w:t>
      </w:r>
      <w:r>
        <w:t>)</w:t>
      </w:r>
    </w:p>
    <w:p w:rsidR="00D463F9" w:rsidRDefault="00382EA0" w:rsidP="00D21C56">
      <w:pPr>
        <w:pStyle w:val="NoSpacing"/>
        <w:numPr>
          <w:ilvl w:val="2"/>
          <w:numId w:val="2"/>
        </w:numPr>
      </w:pPr>
      <w:r>
        <w:t>Approved unanimously</w:t>
      </w:r>
      <w:r>
        <w:tab/>
      </w:r>
      <w:r>
        <w:tab/>
      </w:r>
      <w:r>
        <w:tab/>
      </w:r>
      <w:r>
        <w:tab/>
      </w:r>
      <w:r>
        <w:tab/>
      </w:r>
    </w:p>
    <w:p w:rsidR="00D463F9" w:rsidRDefault="00D463F9">
      <w:pPr>
        <w:pStyle w:val="NoSpacing"/>
        <w:ind w:left="1800"/>
      </w:pPr>
    </w:p>
    <w:p w:rsidR="00D463F9" w:rsidRDefault="00382EA0">
      <w:pPr>
        <w:pStyle w:val="NoSpacing"/>
        <w:numPr>
          <w:ilvl w:val="0"/>
          <w:numId w:val="2"/>
        </w:numPr>
      </w:pPr>
      <w:proofErr w:type="spellStart"/>
      <w:r>
        <w:t>Councillor’s</w:t>
      </w:r>
      <w:proofErr w:type="spellEnd"/>
      <w:r>
        <w:t xml:space="preserve"> report</w:t>
      </w:r>
    </w:p>
    <w:p w:rsidR="00F12D7B" w:rsidRDefault="006A5F06">
      <w:pPr>
        <w:pStyle w:val="NoSpacing"/>
        <w:numPr>
          <w:ilvl w:val="1"/>
          <w:numId w:val="5"/>
        </w:numPr>
      </w:pPr>
      <w:r>
        <w:t>GP: Next intake for “My Great Neighbourhood” grants is October 15th</w:t>
      </w:r>
    </w:p>
    <w:p w:rsidR="00427C1B" w:rsidRDefault="00427C1B" w:rsidP="00F12D7B">
      <w:pPr>
        <w:pStyle w:val="NoSpacing"/>
        <w:numPr>
          <w:ilvl w:val="2"/>
          <w:numId w:val="5"/>
        </w:numPr>
      </w:pPr>
      <w:r>
        <w:t>Up to $5000 for projects, up to $1000 for celebrations.</w:t>
      </w:r>
    </w:p>
    <w:p w:rsidR="00427C1B" w:rsidRDefault="00427C1B" w:rsidP="00427C1B">
      <w:pPr>
        <w:pStyle w:val="NoSpacing"/>
        <w:numPr>
          <w:ilvl w:val="2"/>
          <w:numId w:val="7"/>
        </w:numPr>
      </w:pPr>
      <w:r>
        <w:t xml:space="preserve">City </w:t>
      </w:r>
      <w:proofErr w:type="gramStart"/>
      <w:r>
        <w:t>staff encourage</w:t>
      </w:r>
      <w:proofErr w:type="gramEnd"/>
      <w:r>
        <w:t xml:space="preserve"> a pre-application meeting to ensure proposals contain the correct components.</w:t>
      </w:r>
    </w:p>
    <w:p w:rsidR="00427C1B" w:rsidRDefault="00427C1B" w:rsidP="00427C1B">
      <w:pPr>
        <w:pStyle w:val="NoSpacing"/>
        <w:numPr>
          <w:ilvl w:val="2"/>
          <w:numId w:val="7"/>
        </w:numPr>
      </w:pPr>
      <w:r>
        <w:t>AGGV may be applying for a grant this time around.</w:t>
      </w:r>
    </w:p>
    <w:p w:rsidR="00427C1B" w:rsidRDefault="00427C1B" w:rsidP="0095399A">
      <w:pPr>
        <w:pStyle w:val="NoSpacing"/>
        <w:numPr>
          <w:ilvl w:val="1"/>
          <w:numId w:val="7"/>
        </w:numPr>
      </w:pPr>
      <w:r>
        <w:t>Workshop (with Volunteer Victoria) October 13</w:t>
      </w:r>
      <w:r w:rsidRPr="00427C1B">
        <w:rPr>
          <w:vertAlign w:val="superscript"/>
        </w:rPr>
        <w:t>th</w:t>
      </w:r>
      <w:r>
        <w:t xml:space="preserve"> 10 am until 3 pm targets Neighbourhood Associations and others who want to engage with citizens</w:t>
      </w:r>
      <w:r w:rsidR="0095399A" w:rsidRPr="005B232B">
        <w:t>.</w:t>
      </w:r>
      <w:r>
        <w:t xml:space="preserve"> </w:t>
      </w:r>
    </w:p>
    <w:p w:rsidR="0095399A" w:rsidRPr="005B232B" w:rsidRDefault="00427C1B" w:rsidP="00427C1B">
      <w:pPr>
        <w:pStyle w:val="NoSpacing"/>
        <w:numPr>
          <w:ilvl w:val="2"/>
          <w:numId w:val="7"/>
        </w:numPr>
      </w:pPr>
      <w:r>
        <w:t>Looking for 3 RNA attendees</w:t>
      </w:r>
    </w:p>
    <w:p w:rsidR="00427C1B" w:rsidRDefault="00427C1B" w:rsidP="00427C1B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Johnson Street Bridge south-side pedestrian-only walkway open, with associated plazas</w:t>
      </w:r>
    </w:p>
    <w:p w:rsidR="00427C1B" w:rsidRDefault="00427C1B" w:rsidP="00186F46">
      <w:pPr>
        <w:pStyle w:val="ListParagraph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There will be a new park on the north side</w:t>
      </w:r>
      <w:r w:rsidR="00186F46" w:rsidRPr="00186F46">
        <w:rPr>
          <w:rFonts w:ascii="Calibri" w:eastAsia="Calibri" w:hAnsi="Calibri" w:cs="Calibri"/>
          <w:color w:val="000000"/>
          <w:sz w:val="22"/>
          <w:szCs w:val="22"/>
          <w:u w:color="000000"/>
        </w:rPr>
        <w:t>.</w:t>
      </w:r>
      <w:r w:rsidR="000D1098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Timeline not yet set. Will be tiered to provide a natural amphitheatre.</w:t>
      </w:r>
    </w:p>
    <w:p w:rsidR="00186F46" w:rsidRPr="00186F46" w:rsidRDefault="00427C1B" w:rsidP="00186F46">
      <w:pPr>
        <w:pStyle w:val="ListParagraph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Shoreline walkways will eventually connect the Regents Hotel with Canoe Club</w:t>
      </w:r>
      <w:r w:rsidR="000D1098">
        <w:rPr>
          <w:rFonts w:ascii="Calibri" w:eastAsia="Calibri" w:hAnsi="Calibri" w:cs="Calibri"/>
          <w:color w:val="000000"/>
          <w:sz w:val="22"/>
          <w:szCs w:val="22"/>
          <w:u w:color="000000"/>
        </w:rPr>
        <w:t>. Capital Iron properties may have been sold for development.</w:t>
      </w:r>
    </w:p>
    <w:p w:rsidR="00186F46" w:rsidRPr="00186F46" w:rsidRDefault="00427C1B" w:rsidP="00186F46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Urban Chickens</w:t>
      </w:r>
      <w:r w:rsidR="00186F46" w:rsidRPr="00186F46">
        <w:rPr>
          <w:rFonts w:ascii="Calibri" w:eastAsia="Calibri" w:hAnsi="Calibri" w:cs="Calibri"/>
          <w:color w:val="000000"/>
          <w:sz w:val="22"/>
          <w:szCs w:val="22"/>
          <w:u w:color="000000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Moving towards compliance – 2 coops have been removed and total number of chickens is 15 or less.</w:t>
      </w:r>
      <w:r w:rsidR="000D1098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New staff member in bylaw compliance.</w:t>
      </w:r>
      <w:r w:rsidR="00186F46" w:rsidRPr="00186F46">
        <w:rPr>
          <w:rFonts w:ascii="Calibri" w:eastAsia="Calibri" w:hAnsi="Calibri" w:cs="Calibri"/>
          <w:color w:val="000000"/>
          <w:sz w:val="22"/>
          <w:szCs w:val="22"/>
          <w:u w:color="000000"/>
        </w:rPr>
        <w:t> </w:t>
      </w:r>
    </w:p>
    <w:p w:rsidR="000D1098" w:rsidRPr="00466AA7" w:rsidRDefault="000D1098" w:rsidP="000D1098">
      <w:pPr>
        <w:pStyle w:val="NoSpacing"/>
        <w:numPr>
          <w:ilvl w:val="1"/>
          <w:numId w:val="7"/>
        </w:numPr>
      </w:pPr>
      <w:r w:rsidRPr="00466AA7">
        <w:t>Sept 20th council will get an update on status of Fairfield Gonzales LAP.</w:t>
      </w:r>
    </w:p>
    <w:p w:rsidR="000D1098" w:rsidRPr="00466AA7" w:rsidRDefault="000D1098" w:rsidP="000D1098">
      <w:pPr>
        <w:pStyle w:val="NoSpacing"/>
        <w:numPr>
          <w:ilvl w:val="2"/>
          <w:numId w:val="7"/>
        </w:numPr>
      </w:pPr>
      <w:r w:rsidRPr="00466AA7">
        <w:t>We will be able to build on the templates established in previous planning exercises, includ</w:t>
      </w:r>
      <w:r>
        <w:t>ing citizen-</w:t>
      </w:r>
      <w:r w:rsidRPr="00466AA7">
        <w:t>led H</w:t>
      </w:r>
      <w:r>
        <w:t xml:space="preserve">eritage </w:t>
      </w:r>
      <w:r w:rsidRPr="00466AA7">
        <w:t>C</w:t>
      </w:r>
      <w:r>
        <w:t xml:space="preserve">onservation </w:t>
      </w:r>
      <w:r w:rsidRPr="00466AA7">
        <w:t>A</w:t>
      </w:r>
      <w:r>
        <w:t>rea proposal</w:t>
      </w:r>
    </w:p>
    <w:p w:rsidR="0095399A" w:rsidRDefault="0095399A" w:rsidP="0095399A">
      <w:pPr>
        <w:pStyle w:val="NoSpacing"/>
        <w:ind w:left="720"/>
      </w:pPr>
    </w:p>
    <w:p w:rsidR="00D463F9" w:rsidRDefault="00382EA0">
      <w:pPr>
        <w:pStyle w:val="NoSpacing"/>
        <w:numPr>
          <w:ilvl w:val="0"/>
          <w:numId w:val="2"/>
        </w:numPr>
      </w:pPr>
      <w:r>
        <w:t>Calendar Review</w:t>
      </w:r>
    </w:p>
    <w:p w:rsidR="00D463F9" w:rsidRDefault="00B774B0">
      <w:pPr>
        <w:pStyle w:val="NoSpacing"/>
        <w:numPr>
          <w:ilvl w:val="1"/>
          <w:numId w:val="5"/>
        </w:numPr>
      </w:pPr>
      <w:r>
        <w:t xml:space="preserve">September </w:t>
      </w:r>
      <w:r w:rsidR="00DB4E1C">
        <w:t xml:space="preserve">30 </w:t>
      </w:r>
      <w:r>
        <w:t xml:space="preserve">- </w:t>
      </w:r>
      <w:r w:rsidR="00000D5D">
        <w:t>Hal</w:t>
      </w:r>
      <w:r>
        <w:t>lmark Heritage membership due</w:t>
      </w:r>
      <w:r w:rsidR="00000D5D">
        <w:t>.</w:t>
      </w:r>
    </w:p>
    <w:p w:rsidR="00DB4E1C" w:rsidRDefault="00DB4E1C">
      <w:pPr>
        <w:pStyle w:val="NoSpacing"/>
        <w:numPr>
          <w:ilvl w:val="1"/>
          <w:numId w:val="5"/>
        </w:numPr>
      </w:pPr>
      <w:r>
        <w:t xml:space="preserve">October – renew Website maintenance – </w:t>
      </w:r>
      <w:proofErr w:type="spellStart"/>
      <w:r>
        <w:t>Scholefield</w:t>
      </w:r>
      <w:proofErr w:type="spellEnd"/>
      <w:r>
        <w:t xml:space="preserve"> Web Technology Services</w:t>
      </w:r>
    </w:p>
    <w:p w:rsidR="00D67A2F" w:rsidRDefault="00B774B0">
      <w:pPr>
        <w:pStyle w:val="NoSpacing"/>
        <w:numPr>
          <w:ilvl w:val="1"/>
          <w:numId w:val="5"/>
        </w:numPr>
      </w:pPr>
      <w:r>
        <w:t>October 15</w:t>
      </w:r>
      <w:r w:rsidR="00DB4E1C">
        <w:t xml:space="preserve"> -</w:t>
      </w:r>
      <w:r w:rsidR="00EC5A64">
        <w:t xml:space="preserve"> </w:t>
      </w:r>
      <w:r>
        <w:t>newsletter deadline</w:t>
      </w:r>
      <w:r w:rsidR="0095399A">
        <w:t xml:space="preserve"> </w:t>
      </w:r>
    </w:p>
    <w:p w:rsidR="00B774B0" w:rsidRDefault="00D67A2F">
      <w:pPr>
        <w:pStyle w:val="NoSpacing"/>
        <w:numPr>
          <w:ilvl w:val="1"/>
          <w:numId w:val="5"/>
        </w:numPr>
      </w:pPr>
      <w:r>
        <w:t>October 15 – My Great Neighbourhood grant application deadline</w:t>
      </w:r>
    </w:p>
    <w:p w:rsidR="00DB4E1C" w:rsidRDefault="00DB4E1C">
      <w:pPr>
        <w:pStyle w:val="NoSpacing"/>
        <w:numPr>
          <w:ilvl w:val="1"/>
          <w:numId w:val="5"/>
        </w:numPr>
      </w:pPr>
      <w:r>
        <w:t>November 14 - Board meeting – strategy session, prepare for AGM</w:t>
      </w:r>
    </w:p>
    <w:p w:rsidR="00B774B0" w:rsidRDefault="00B774B0">
      <w:pPr>
        <w:pStyle w:val="NoSpacing"/>
        <w:numPr>
          <w:ilvl w:val="1"/>
          <w:numId w:val="5"/>
        </w:numPr>
      </w:pPr>
      <w:r>
        <w:t xml:space="preserve">November 28 </w:t>
      </w:r>
      <w:r w:rsidR="00DB4E1C">
        <w:t xml:space="preserve">- </w:t>
      </w:r>
      <w:r>
        <w:t>Societies Act deadline</w:t>
      </w:r>
    </w:p>
    <w:p w:rsidR="00D463F9" w:rsidRDefault="00B774B0">
      <w:pPr>
        <w:pStyle w:val="NoSpacing"/>
        <w:numPr>
          <w:ilvl w:val="1"/>
          <w:numId w:val="5"/>
        </w:numPr>
      </w:pPr>
      <w:r>
        <w:t xml:space="preserve">February 2019 </w:t>
      </w:r>
      <w:r w:rsidR="00DB4E1C">
        <w:t xml:space="preserve">- </w:t>
      </w:r>
      <w:r>
        <w:t>Base Funding Grant Application</w:t>
      </w:r>
    </w:p>
    <w:p w:rsidR="00D463F9" w:rsidRDefault="00D463F9">
      <w:pPr>
        <w:pStyle w:val="NoSpacing"/>
        <w:ind w:left="360"/>
      </w:pPr>
    </w:p>
    <w:p w:rsidR="00D463F9" w:rsidRDefault="00D463F9">
      <w:pPr>
        <w:pStyle w:val="NoSpacing"/>
      </w:pPr>
    </w:p>
    <w:p w:rsidR="00721E69" w:rsidRDefault="00382EA0" w:rsidP="00794AAD">
      <w:pPr>
        <w:pStyle w:val="NoSpacing"/>
        <w:numPr>
          <w:ilvl w:val="0"/>
          <w:numId w:val="7"/>
        </w:numPr>
      </w:pPr>
      <w:r>
        <w:t>Business Arising</w:t>
      </w:r>
    </w:p>
    <w:p w:rsidR="00EC5A64" w:rsidRDefault="00777D51" w:rsidP="00655EB2">
      <w:pPr>
        <w:pStyle w:val="NoSpacing"/>
        <w:numPr>
          <w:ilvl w:val="1"/>
          <w:numId w:val="7"/>
        </w:numPr>
      </w:pPr>
      <w:r>
        <w:t xml:space="preserve">DC: </w:t>
      </w:r>
      <w:r w:rsidR="00B20FF5">
        <w:t>Rockland Greenway Signage project</w:t>
      </w:r>
      <w:r w:rsidR="00655EB2" w:rsidRPr="005B232B">
        <w:t>.</w:t>
      </w:r>
    </w:p>
    <w:p w:rsidR="00B20FF5" w:rsidRDefault="00B20FF5" w:rsidP="00B20FF5">
      <w:pPr>
        <w:pStyle w:val="NoSpacing"/>
        <w:numPr>
          <w:ilvl w:val="2"/>
          <w:numId w:val="7"/>
        </w:numPr>
      </w:pPr>
      <w:r w:rsidRPr="00B20FF5">
        <w:t>City staff will now proceed with the fabrication and installation of four double-sided signs along Rockland Avenue</w:t>
      </w:r>
    </w:p>
    <w:p w:rsidR="00B20FF5" w:rsidRDefault="00B20FF5" w:rsidP="00B20FF5">
      <w:pPr>
        <w:pStyle w:val="NoSpacing"/>
        <w:numPr>
          <w:ilvl w:val="2"/>
          <w:numId w:val="7"/>
        </w:numPr>
      </w:pPr>
      <w:r w:rsidRPr="00B20FF5">
        <w:t xml:space="preserve">We worked with City staff to apply the approved “Visual Victoria” procedures and specifications to our proposed design and installation of signs at four locations. </w:t>
      </w:r>
    </w:p>
    <w:p w:rsidR="00B20FF5" w:rsidRDefault="00B20FF5" w:rsidP="00B20FF5">
      <w:pPr>
        <w:pStyle w:val="NoSpacing"/>
        <w:numPr>
          <w:ilvl w:val="2"/>
          <w:numId w:val="7"/>
        </w:numPr>
      </w:pPr>
      <w:r w:rsidRPr="00B20FF5">
        <w:t>Within those constraints and our budget we have our 3 “Tier 1 and 2” locations (</w:t>
      </w:r>
      <w:proofErr w:type="spellStart"/>
      <w:r w:rsidRPr="00B20FF5">
        <w:t>Craigdarroch</w:t>
      </w:r>
      <w:proofErr w:type="spellEnd"/>
      <w:r w:rsidRPr="00B20FF5">
        <w:t xml:space="preserve"> Castle, Government House and the Art Gallery) on each sign, along with some “villages”. </w:t>
      </w:r>
    </w:p>
    <w:p w:rsidR="00B20FF5" w:rsidRPr="00B20FF5" w:rsidRDefault="00B20FF5" w:rsidP="00B20FF5">
      <w:pPr>
        <w:pStyle w:val="NoSpacing"/>
        <w:numPr>
          <w:ilvl w:val="2"/>
          <w:numId w:val="7"/>
        </w:numPr>
      </w:pPr>
      <w:r w:rsidRPr="00B20FF5">
        <w:t>The east-facing sides of these flag-style signs give directions and distances to downtown features.</w:t>
      </w:r>
    </w:p>
    <w:p w:rsidR="00B20FF5" w:rsidRPr="00B20FF5" w:rsidRDefault="00B20FF5" w:rsidP="00B20FF5">
      <w:pPr>
        <w:pStyle w:val="NoSpacing"/>
        <w:numPr>
          <w:ilvl w:val="2"/>
          <w:numId w:val="7"/>
        </w:numPr>
      </w:pPr>
      <w:r w:rsidRPr="00B20FF5">
        <w:t>Destinations tha</w:t>
      </w:r>
      <w:r w:rsidR="000E67E5">
        <w:t>t are smaller than “Tier 2” can</w:t>
      </w:r>
      <w:r w:rsidRPr="00B20FF5">
        <w:t xml:space="preserve">not be accommodated at this time. This includes </w:t>
      </w:r>
      <w:proofErr w:type="spellStart"/>
      <w:r w:rsidRPr="00B20FF5">
        <w:t>Langham</w:t>
      </w:r>
      <w:proofErr w:type="spellEnd"/>
      <w:r w:rsidRPr="00B20FF5">
        <w:t xml:space="preserve"> Court Theatre and Wentworth Villa.</w:t>
      </w:r>
    </w:p>
    <w:p w:rsidR="00777D51" w:rsidRDefault="00B20FF5" w:rsidP="00777D51">
      <w:pPr>
        <w:pStyle w:val="NoSpacing"/>
        <w:numPr>
          <w:ilvl w:val="2"/>
          <w:numId w:val="7"/>
        </w:numPr>
      </w:pPr>
      <w:r w:rsidRPr="00B20FF5">
        <w:t>We have not yet addressed the aspects of the project that deal with developing and presenting information on heritage homes, trees and other features.</w:t>
      </w:r>
    </w:p>
    <w:p w:rsidR="00F31F14" w:rsidRPr="00466AA7" w:rsidRDefault="00F31F14" w:rsidP="00777D51">
      <w:pPr>
        <w:pStyle w:val="NoSpacing"/>
        <w:numPr>
          <w:ilvl w:val="1"/>
          <w:numId w:val="7"/>
        </w:numPr>
      </w:pPr>
      <w:r w:rsidRPr="00466AA7">
        <w:t>BJ</w:t>
      </w:r>
      <w:r w:rsidR="00777D51">
        <w:t>, LB:</w:t>
      </w:r>
      <w:r w:rsidRPr="00466AA7">
        <w:t xml:space="preserve"> surveys with </w:t>
      </w:r>
      <w:proofErr w:type="spellStart"/>
      <w:r w:rsidRPr="00466AA7">
        <w:t>UVic</w:t>
      </w:r>
      <w:proofErr w:type="spellEnd"/>
    </w:p>
    <w:p w:rsidR="00777D51" w:rsidRDefault="00777D51" w:rsidP="00777D51">
      <w:pPr>
        <w:pStyle w:val="NoSpacing"/>
        <w:numPr>
          <w:ilvl w:val="2"/>
          <w:numId w:val="7"/>
        </w:numPr>
      </w:pPr>
      <w:r>
        <w:t>We have</w:t>
      </w:r>
      <w:r w:rsidRPr="005B232B">
        <w:t xml:space="preserve"> </w:t>
      </w:r>
      <w:r>
        <w:t>allocated</w:t>
      </w:r>
      <w:r w:rsidRPr="005B232B">
        <w:t xml:space="preserve"> $3000 </w:t>
      </w:r>
      <w:r>
        <w:t xml:space="preserve">to the </w:t>
      </w:r>
      <w:proofErr w:type="spellStart"/>
      <w:r w:rsidRPr="005B232B">
        <w:t>UVic</w:t>
      </w:r>
      <w:proofErr w:type="spellEnd"/>
      <w:r w:rsidRPr="005B232B">
        <w:t xml:space="preserve"> information development</w:t>
      </w:r>
      <w:r>
        <w:t xml:space="preserve"> project, but we haven’t heard back about their actual budget needs</w:t>
      </w:r>
      <w:r w:rsidRPr="005B232B">
        <w:t>.</w:t>
      </w:r>
    </w:p>
    <w:p w:rsidR="00F31F14" w:rsidRPr="00466AA7" w:rsidRDefault="00F31F14" w:rsidP="00777D51">
      <w:pPr>
        <w:pStyle w:val="NoSpacing"/>
        <w:numPr>
          <w:ilvl w:val="2"/>
          <w:numId w:val="7"/>
        </w:numPr>
      </w:pPr>
      <w:r w:rsidRPr="00466AA7">
        <w:t xml:space="preserve">Preliminary survey created by student Stephan. Part of a </w:t>
      </w:r>
      <w:proofErr w:type="gramStart"/>
      <w:r w:rsidRPr="00466AA7">
        <w:t>6 week</w:t>
      </w:r>
      <w:proofErr w:type="gramEnd"/>
      <w:r w:rsidRPr="00466AA7">
        <w:t xml:space="preserve"> course assignment. Data was based on 2011 data, 2017 data would be better. Follow-up meeting soon. </w:t>
      </w:r>
    </w:p>
    <w:p w:rsidR="00F31F14" w:rsidRPr="00466AA7" w:rsidRDefault="00F31F14" w:rsidP="00777D51">
      <w:pPr>
        <w:pStyle w:val="NoSpacing"/>
        <w:numPr>
          <w:ilvl w:val="2"/>
          <w:numId w:val="7"/>
        </w:numPr>
      </w:pPr>
      <w:r w:rsidRPr="00466AA7">
        <w:t>Questionnaire was good but needed better organization. Could be resident on our website.</w:t>
      </w:r>
    </w:p>
    <w:p w:rsidR="00F31F14" w:rsidRPr="00466AA7" w:rsidRDefault="00F31F14" w:rsidP="00777D51">
      <w:pPr>
        <w:pStyle w:val="NoSpacing"/>
        <w:numPr>
          <w:ilvl w:val="2"/>
          <w:numId w:val="7"/>
        </w:numPr>
      </w:pPr>
      <w:proofErr w:type="gramStart"/>
      <w:r w:rsidRPr="00466AA7">
        <w:t xml:space="preserve">Actual surveys could be undertaken by </w:t>
      </w:r>
      <w:proofErr w:type="spellStart"/>
      <w:r w:rsidRPr="00466AA7">
        <w:t>UVic</w:t>
      </w:r>
      <w:proofErr w:type="spellEnd"/>
      <w:proofErr w:type="gramEnd"/>
      <w:r w:rsidRPr="00466AA7">
        <w:t xml:space="preserve"> at some cost to us.</w:t>
      </w:r>
    </w:p>
    <w:p w:rsidR="00F31F14" w:rsidRPr="00466AA7" w:rsidRDefault="00F31F14" w:rsidP="00777D51">
      <w:pPr>
        <w:pStyle w:val="NoSpacing"/>
        <w:numPr>
          <w:ilvl w:val="2"/>
          <w:numId w:val="7"/>
        </w:numPr>
      </w:pPr>
      <w:r w:rsidRPr="00466AA7">
        <w:t>Track Volunteer hours in anticipation of some funding requirements.</w:t>
      </w:r>
    </w:p>
    <w:p w:rsidR="006B4DE8" w:rsidRDefault="00777D51" w:rsidP="006B4DE8">
      <w:pPr>
        <w:pStyle w:val="NoSpacing"/>
        <w:numPr>
          <w:ilvl w:val="1"/>
          <w:numId w:val="7"/>
        </w:numPr>
      </w:pPr>
      <w:r>
        <w:t xml:space="preserve">MH, DLM: </w:t>
      </w:r>
      <w:r w:rsidRPr="00466AA7">
        <w:t>Social events</w:t>
      </w:r>
      <w:r w:rsidR="006B4DE8">
        <w:t>.</w:t>
      </w:r>
      <w:r w:rsidRPr="00466AA7">
        <w:t xml:space="preserve"> Danielle McQueen</w:t>
      </w:r>
      <w:r w:rsidR="006B4DE8">
        <w:t xml:space="preserve"> will </w:t>
      </w:r>
      <w:r w:rsidR="00293264">
        <w:t>lead</w:t>
      </w:r>
      <w:r w:rsidRPr="00466AA7">
        <w:t xml:space="preserve">. </w:t>
      </w:r>
    </w:p>
    <w:p w:rsidR="006B4DE8" w:rsidRDefault="006B4DE8" w:rsidP="006B4DE8">
      <w:pPr>
        <w:pStyle w:val="NoSpacing"/>
        <w:numPr>
          <w:ilvl w:val="2"/>
          <w:numId w:val="7"/>
        </w:numPr>
      </w:pPr>
      <w:proofErr w:type="gramStart"/>
      <w:r>
        <w:t xml:space="preserve">LG  </w:t>
      </w:r>
      <w:r w:rsidRPr="00466AA7">
        <w:t>hosted</w:t>
      </w:r>
      <w:proofErr w:type="gramEnd"/>
      <w:r w:rsidRPr="00466AA7">
        <w:t xml:space="preserve"> wine and cheese</w:t>
      </w:r>
      <w:r>
        <w:t xml:space="preserve"> event every second year has rising costs – last year was close to $4000. Due to drive towards full cost recovery by Government House</w:t>
      </w:r>
    </w:p>
    <w:p w:rsidR="006B4DE8" w:rsidRDefault="006B4DE8" w:rsidP="006B4DE8">
      <w:pPr>
        <w:pStyle w:val="NoSpacing"/>
        <w:numPr>
          <w:ilvl w:val="2"/>
          <w:numId w:val="7"/>
        </w:numPr>
      </w:pPr>
      <w:r>
        <w:t>Other r</w:t>
      </w:r>
      <w:r w:rsidR="00777D51" w:rsidRPr="00466AA7">
        <w:t xml:space="preserve">ecent examples </w:t>
      </w:r>
      <w:r>
        <w:t>include</w:t>
      </w:r>
      <w:r w:rsidR="00777D51" w:rsidRPr="00466AA7">
        <w:t xml:space="preserve"> movie night; </w:t>
      </w:r>
      <w:r>
        <w:t>Canada 150 event</w:t>
      </w:r>
      <w:proofErr w:type="gramStart"/>
      <w:r>
        <w:t>;</w:t>
      </w:r>
      <w:proofErr w:type="gramEnd"/>
      <w:r>
        <w:t xml:space="preserve"> local block parties.</w:t>
      </w:r>
    </w:p>
    <w:p w:rsidR="00416A7D" w:rsidRPr="00466AA7" w:rsidRDefault="00130DA6" w:rsidP="00416A7D">
      <w:pPr>
        <w:pStyle w:val="NoSpacing"/>
        <w:numPr>
          <w:ilvl w:val="2"/>
          <w:numId w:val="7"/>
        </w:numPr>
      </w:pPr>
      <w:r>
        <w:t>DL</w:t>
      </w:r>
      <w:r w:rsidR="00416A7D" w:rsidRPr="00466AA7">
        <w:t>M Toronto experience.</w:t>
      </w:r>
    </w:p>
    <w:p w:rsidR="00416A7D" w:rsidRPr="00466AA7" w:rsidRDefault="00416A7D" w:rsidP="00416A7D">
      <w:pPr>
        <w:pStyle w:val="NoSpacing"/>
        <w:numPr>
          <w:ilvl w:val="3"/>
          <w:numId w:val="7"/>
        </w:numPr>
      </w:pPr>
      <w:r w:rsidRPr="00466AA7">
        <w:t>Pumpkin collection for the night after Halloween. </w:t>
      </w:r>
    </w:p>
    <w:p w:rsidR="00130DA6" w:rsidRDefault="00130DA6" w:rsidP="00130DA6">
      <w:pPr>
        <w:pStyle w:val="NoSpacing"/>
        <w:numPr>
          <w:ilvl w:val="2"/>
          <w:numId w:val="7"/>
        </w:numPr>
      </w:pPr>
      <w:r>
        <w:t>Other suggestions</w:t>
      </w:r>
    </w:p>
    <w:p w:rsidR="00130DA6" w:rsidRPr="00466AA7" w:rsidRDefault="00130DA6" w:rsidP="00130DA6">
      <w:pPr>
        <w:pStyle w:val="NoSpacing"/>
        <w:numPr>
          <w:ilvl w:val="3"/>
          <w:numId w:val="7"/>
        </w:numPr>
      </w:pPr>
      <w:r>
        <w:t>P</w:t>
      </w:r>
      <w:r w:rsidRPr="00466AA7">
        <w:t xml:space="preserve">ossible music event at Government House </w:t>
      </w:r>
      <w:proofErr w:type="gramStart"/>
      <w:r w:rsidRPr="00466AA7">
        <w:t>outdoor</w:t>
      </w:r>
      <w:proofErr w:type="gramEnd"/>
      <w:r w:rsidRPr="00466AA7">
        <w:t xml:space="preserve"> </w:t>
      </w:r>
      <w:r>
        <w:t>stage</w:t>
      </w:r>
      <w:r w:rsidRPr="00466AA7">
        <w:t>.</w:t>
      </w:r>
    </w:p>
    <w:p w:rsidR="00130DA6" w:rsidRDefault="00130DA6" w:rsidP="00130DA6">
      <w:pPr>
        <w:pStyle w:val="NoSpacing"/>
        <w:numPr>
          <w:ilvl w:val="3"/>
          <w:numId w:val="7"/>
        </w:numPr>
      </w:pPr>
      <w:r w:rsidRPr="00466AA7">
        <w:t>Annual block party, invite all Rockland, hosted by a different block every year.</w:t>
      </w:r>
    </w:p>
    <w:p w:rsidR="00416A7D" w:rsidRPr="00466AA7" w:rsidRDefault="00700F54" w:rsidP="00130DA6">
      <w:pPr>
        <w:pStyle w:val="NoSpacing"/>
        <w:numPr>
          <w:ilvl w:val="3"/>
          <w:numId w:val="7"/>
        </w:numPr>
      </w:pPr>
      <w:r>
        <w:t xml:space="preserve">RNA </w:t>
      </w:r>
      <w:r w:rsidR="00130DA6">
        <w:t>B</w:t>
      </w:r>
      <w:r w:rsidR="00416A7D" w:rsidRPr="00466AA7">
        <w:t xml:space="preserve">ooth at </w:t>
      </w:r>
      <w:r w:rsidR="00130DA6" w:rsidRPr="00466AA7">
        <w:t>AGGV</w:t>
      </w:r>
      <w:r w:rsidR="00130DA6">
        <w:t xml:space="preserve"> </w:t>
      </w:r>
      <w:r w:rsidR="00416A7D" w:rsidRPr="00466AA7">
        <w:t>Urbanite</w:t>
      </w:r>
    </w:p>
    <w:p w:rsidR="00416A7D" w:rsidRPr="00466AA7" w:rsidRDefault="00416A7D" w:rsidP="00130DA6">
      <w:pPr>
        <w:pStyle w:val="NoSpacing"/>
        <w:numPr>
          <w:ilvl w:val="3"/>
          <w:numId w:val="7"/>
        </w:numPr>
      </w:pPr>
      <w:r w:rsidRPr="00466AA7">
        <w:t>Neighbourhood night at AGGV</w:t>
      </w:r>
      <w:r w:rsidR="00700F54">
        <w:t xml:space="preserve"> or </w:t>
      </w:r>
      <w:proofErr w:type="spellStart"/>
      <w:r w:rsidR="00700F54">
        <w:t>Craigdarroch</w:t>
      </w:r>
      <w:proofErr w:type="spellEnd"/>
      <w:r w:rsidR="00700F54">
        <w:t xml:space="preserve"> Castle</w:t>
      </w:r>
    </w:p>
    <w:p w:rsidR="00293264" w:rsidRPr="00466AA7" w:rsidRDefault="00293264" w:rsidP="00130DA6">
      <w:pPr>
        <w:pStyle w:val="NoSpacing"/>
        <w:ind w:left="2880"/>
      </w:pPr>
    </w:p>
    <w:p w:rsidR="00293264" w:rsidRPr="00466AA7" w:rsidRDefault="00AF7352" w:rsidP="00AF7352">
      <w:pPr>
        <w:pStyle w:val="NoSpacing"/>
        <w:numPr>
          <w:ilvl w:val="1"/>
          <w:numId w:val="7"/>
        </w:numPr>
      </w:pPr>
      <w:r>
        <w:t xml:space="preserve">Dave </w:t>
      </w:r>
      <w:proofErr w:type="spellStart"/>
      <w:r>
        <w:t>Mes</w:t>
      </w:r>
      <w:r w:rsidR="00293264" w:rsidRPr="00466AA7">
        <w:t>lin</w:t>
      </w:r>
      <w:proofErr w:type="spellEnd"/>
      <w:r w:rsidR="00293264" w:rsidRPr="00466AA7">
        <w:t xml:space="preserve"> workshop on </w:t>
      </w:r>
      <w:proofErr w:type="gramStart"/>
      <w:r>
        <w:t>Creating</w:t>
      </w:r>
      <w:proofErr w:type="gramEnd"/>
      <w:r>
        <w:t xml:space="preserve"> a Culture of Participation</w:t>
      </w:r>
      <w:r w:rsidR="00293264" w:rsidRPr="00466AA7">
        <w:t>. BJ and SWH attended</w:t>
      </w:r>
    </w:p>
    <w:p w:rsidR="00293264" w:rsidRPr="00466AA7" w:rsidRDefault="00293264" w:rsidP="00AF7352">
      <w:pPr>
        <w:pStyle w:val="NoSpacing"/>
        <w:numPr>
          <w:ilvl w:val="2"/>
          <w:numId w:val="7"/>
        </w:numPr>
      </w:pPr>
      <w:r w:rsidRPr="00466AA7">
        <w:t xml:space="preserve">For </w:t>
      </w:r>
      <w:r w:rsidR="00130DA6">
        <w:t xml:space="preserve">some </w:t>
      </w:r>
      <w:proofErr w:type="spellStart"/>
      <w:r w:rsidRPr="00466AA7">
        <w:t>neighbourhoods</w:t>
      </w:r>
      <w:proofErr w:type="spellEnd"/>
      <w:r w:rsidRPr="00466AA7">
        <w:t>, all resident are members, Membership by donation, (with the objective of getting a large email address bank</w:t>
      </w:r>
      <w:r w:rsidR="00130DA6">
        <w:t>)</w:t>
      </w:r>
      <w:r w:rsidRPr="00466AA7">
        <w:t>.</w:t>
      </w:r>
    </w:p>
    <w:p w:rsidR="00293264" w:rsidRPr="00466AA7" w:rsidRDefault="00293264" w:rsidP="00AF7352">
      <w:pPr>
        <w:pStyle w:val="NoSpacing"/>
        <w:numPr>
          <w:ilvl w:val="2"/>
          <w:numId w:val="7"/>
        </w:numPr>
      </w:pPr>
      <w:r w:rsidRPr="00466AA7">
        <w:t xml:space="preserve">Block ambassador for each condo or apartment to be a </w:t>
      </w:r>
      <w:r w:rsidR="00130DA6">
        <w:t xml:space="preserve">champion and </w:t>
      </w:r>
      <w:r w:rsidRPr="00466AA7">
        <w:t>conduit</w:t>
      </w:r>
      <w:r w:rsidR="00130DA6">
        <w:t xml:space="preserve"> for information</w:t>
      </w:r>
      <w:r w:rsidRPr="00466AA7">
        <w:t>.</w:t>
      </w:r>
    </w:p>
    <w:p w:rsidR="00293264" w:rsidRPr="00466AA7" w:rsidRDefault="00293264" w:rsidP="00AF7352">
      <w:pPr>
        <w:pStyle w:val="NoSpacing"/>
        <w:numPr>
          <w:ilvl w:val="3"/>
          <w:numId w:val="7"/>
        </w:numPr>
      </w:pPr>
      <w:r w:rsidRPr="00466AA7">
        <w:t>For next month's agenda, consider some of the pros and cons, sensitivity of our budgets to voluntary contributions. </w:t>
      </w:r>
    </w:p>
    <w:p w:rsidR="00293264" w:rsidRPr="00466AA7" w:rsidRDefault="00293264" w:rsidP="00130DA6">
      <w:pPr>
        <w:pStyle w:val="NoSpacing"/>
        <w:numPr>
          <w:ilvl w:val="4"/>
          <w:numId w:val="7"/>
        </w:numPr>
      </w:pPr>
      <w:r w:rsidRPr="00466AA7">
        <w:t>M</w:t>
      </w:r>
      <w:r w:rsidR="00AF7352">
        <w:t>otion</w:t>
      </w:r>
      <w:r w:rsidRPr="00466AA7">
        <w:t xml:space="preserve"> </w:t>
      </w:r>
      <w:r w:rsidR="00AF7352">
        <w:t>(</w:t>
      </w:r>
      <w:r w:rsidRPr="00466AA7">
        <w:t>BJ, DC</w:t>
      </w:r>
      <w:r w:rsidR="00AF7352">
        <w:t>)</w:t>
      </w:r>
      <w:r w:rsidRPr="00466AA7">
        <w:t xml:space="preserve"> to discuss at October meeting.</w:t>
      </w:r>
      <w:r w:rsidR="00AF7352">
        <w:t xml:space="preserve"> Carried </w:t>
      </w:r>
    </w:p>
    <w:p w:rsidR="00293264" w:rsidRPr="00466AA7" w:rsidRDefault="00293264" w:rsidP="00130DA6">
      <w:pPr>
        <w:pStyle w:val="NoSpacing"/>
        <w:numPr>
          <w:ilvl w:val="2"/>
          <w:numId w:val="7"/>
        </w:numPr>
      </w:pPr>
      <w:r w:rsidRPr="00466AA7">
        <w:t>Cultural Rockland - a theatre even</w:t>
      </w:r>
      <w:r w:rsidR="00700F54">
        <w:t>t; an art gallery event;</w:t>
      </w:r>
      <w:r w:rsidRPr="00466AA7">
        <w:t xml:space="preserve"> a garden </w:t>
      </w:r>
      <w:r w:rsidR="00700F54">
        <w:t xml:space="preserve">tour; </w:t>
      </w:r>
      <w:r w:rsidRPr="00466AA7">
        <w:t>play up the cultural precinct. </w:t>
      </w:r>
    </w:p>
    <w:p w:rsidR="00293264" w:rsidRPr="00466AA7" w:rsidRDefault="00293264" w:rsidP="00130DA6">
      <w:pPr>
        <w:pStyle w:val="NoSpacing"/>
        <w:numPr>
          <w:ilvl w:val="3"/>
          <w:numId w:val="7"/>
        </w:numPr>
      </w:pPr>
      <w:proofErr w:type="spellStart"/>
      <w:r w:rsidRPr="00466AA7">
        <w:t>Langham</w:t>
      </w:r>
      <w:proofErr w:type="spellEnd"/>
      <w:r w:rsidRPr="00466AA7">
        <w:t xml:space="preserve"> </w:t>
      </w:r>
      <w:r w:rsidR="00700F54">
        <w:t>C</w:t>
      </w:r>
      <w:r w:rsidRPr="00466AA7">
        <w:t xml:space="preserve">ourt </w:t>
      </w:r>
      <w:r w:rsidR="00700F54">
        <w:t xml:space="preserve">is </w:t>
      </w:r>
      <w:r w:rsidRPr="00466AA7">
        <w:t>Canada's second oldest Community theatre at 90 years.</w:t>
      </w:r>
    </w:p>
    <w:p w:rsidR="00293264" w:rsidRPr="00466AA7" w:rsidRDefault="00293264" w:rsidP="00130DA6">
      <w:pPr>
        <w:pStyle w:val="NoSpacing"/>
        <w:numPr>
          <w:ilvl w:val="2"/>
          <w:numId w:val="7"/>
        </w:numPr>
      </w:pPr>
      <w:r w:rsidRPr="00466AA7">
        <w:t>Slogan and branding. </w:t>
      </w:r>
    </w:p>
    <w:p w:rsidR="00293264" w:rsidRPr="00466AA7" w:rsidRDefault="00293264" w:rsidP="00130DA6">
      <w:pPr>
        <w:pStyle w:val="NoSpacing"/>
        <w:numPr>
          <w:ilvl w:val="2"/>
          <w:numId w:val="7"/>
        </w:numPr>
      </w:pPr>
      <w:r w:rsidRPr="00466AA7">
        <w:t xml:space="preserve">Families focus </w:t>
      </w:r>
      <w:proofErr w:type="spellStart"/>
      <w:r w:rsidRPr="00466AA7">
        <w:t>childrens</w:t>
      </w:r>
      <w:proofErr w:type="spellEnd"/>
      <w:r w:rsidRPr="00466AA7">
        <w:t>' playground.</w:t>
      </w:r>
    </w:p>
    <w:p w:rsidR="00293264" w:rsidRDefault="00293264" w:rsidP="00130DA6">
      <w:pPr>
        <w:pStyle w:val="NoSpacing"/>
        <w:ind w:left="1069"/>
      </w:pPr>
    </w:p>
    <w:p w:rsidR="00293264" w:rsidRDefault="00293264" w:rsidP="00130DA6">
      <w:pPr>
        <w:pStyle w:val="NoSpacing"/>
        <w:ind w:left="1069"/>
      </w:pPr>
    </w:p>
    <w:p w:rsidR="00777D51" w:rsidRPr="00466AA7" w:rsidRDefault="00293264" w:rsidP="00293264">
      <w:pPr>
        <w:pStyle w:val="NoSpacing"/>
        <w:numPr>
          <w:ilvl w:val="1"/>
          <w:numId w:val="7"/>
        </w:numPr>
      </w:pPr>
      <w:r>
        <w:t>RNA Awareness and Membership Strategy; Neighbourhood Block Party tabled until next meeting</w:t>
      </w:r>
    </w:p>
    <w:p w:rsidR="00DB04EC" w:rsidRPr="00DB04EC" w:rsidRDefault="00DB04EC" w:rsidP="004A57A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9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4A57A6" w:rsidRDefault="00382EA0" w:rsidP="004A57A6">
      <w:pPr>
        <w:pStyle w:val="NoSpacing"/>
        <w:numPr>
          <w:ilvl w:val="0"/>
          <w:numId w:val="7"/>
        </w:numPr>
      </w:pPr>
      <w:r>
        <w:t>New business</w:t>
      </w:r>
    </w:p>
    <w:p w:rsidR="004A57A6" w:rsidRPr="004A57A6" w:rsidRDefault="004A57A6" w:rsidP="004A57A6">
      <w:pPr>
        <w:pStyle w:val="NoSpacing"/>
        <w:ind w:left="720"/>
      </w:pPr>
    </w:p>
    <w:p w:rsidR="00567E5D" w:rsidRDefault="00C660F6" w:rsidP="00567E5D">
      <w:pPr>
        <w:pStyle w:val="NoSpacing"/>
        <w:numPr>
          <w:ilvl w:val="0"/>
          <w:numId w:val="12"/>
        </w:numPr>
      </w:pPr>
      <w:r>
        <w:t>Location of speed reader board (discussion)</w:t>
      </w:r>
    </w:p>
    <w:p w:rsidR="00567E5D" w:rsidRPr="00466AA7" w:rsidRDefault="00C660F6" w:rsidP="00567E5D">
      <w:pPr>
        <w:pStyle w:val="NoSpacing"/>
        <w:numPr>
          <w:ilvl w:val="1"/>
          <w:numId w:val="12"/>
        </w:numPr>
      </w:pPr>
      <w:r>
        <w:t>Rockland at Royal, or</w:t>
      </w:r>
      <w:r w:rsidR="00567E5D" w:rsidRPr="00466AA7">
        <w:t xml:space="preserve"> at Joan.</w:t>
      </w:r>
    </w:p>
    <w:p w:rsidR="00E50D55" w:rsidRDefault="00E50D55" w:rsidP="00E50D55">
      <w:pPr>
        <w:pStyle w:val="NoSpacing"/>
        <w:numPr>
          <w:ilvl w:val="0"/>
          <w:numId w:val="12"/>
        </w:numPr>
      </w:pPr>
      <w:r>
        <w:t>Rockland-wide Yard S</w:t>
      </w:r>
      <w:r w:rsidRPr="00466AA7">
        <w:t xml:space="preserve">ales </w:t>
      </w:r>
    </w:p>
    <w:p w:rsidR="00E50D55" w:rsidRDefault="00E50D55" w:rsidP="00E50D55">
      <w:pPr>
        <w:pStyle w:val="NoSpacing"/>
        <w:numPr>
          <w:ilvl w:val="1"/>
          <w:numId w:val="12"/>
        </w:numPr>
      </w:pPr>
      <w:r>
        <w:t xml:space="preserve">Very successful </w:t>
      </w:r>
      <w:r w:rsidRPr="00466AA7">
        <w:t>event</w:t>
      </w:r>
      <w:r>
        <w:t>; especially the option of tables at the Art Gallery – required the loan of additional tables from local Scout Hall</w:t>
      </w:r>
    </w:p>
    <w:p w:rsidR="00E50D55" w:rsidRDefault="00E50D55" w:rsidP="00E50D55">
      <w:pPr>
        <w:pStyle w:val="NoSpacing"/>
        <w:numPr>
          <w:ilvl w:val="1"/>
          <w:numId w:val="12"/>
        </w:numPr>
      </w:pPr>
      <w:r>
        <w:t>Expenses for photocopies, for Times-Colonist print ad</w:t>
      </w:r>
    </w:p>
    <w:p w:rsidR="00567E5D" w:rsidRPr="00E50D55" w:rsidRDefault="00E50D55" w:rsidP="00E50D55">
      <w:pPr>
        <w:pStyle w:val="NoSpacing"/>
        <w:numPr>
          <w:ilvl w:val="2"/>
          <w:numId w:val="12"/>
        </w:numPr>
      </w:pPr>
      <w:r>
        <w:t xml:space="preserve"> Motion (DC, AH), </w:t>
      </w:r>
      <w:proofErr w:type="gramStart"/>
      <w:r>
        <w:t>To</w:t>
      </w:r>
      <w:proofErr w:type="gramEnd"/>
      <w:r>
        <w:t xml:space="preserve"> allocate</w:t>
      </w:r>
      <w:r w:rsidRPr="00466AA7">
        <w:t xml:space="preserve"> extra $40 for </w:t>
      </w:r>
      <w:r>
        <w:t>S</w:t>
      </w:r>
      <w:r w:rsidRPr="00466AA7">
        <w:t xml:space="preserve">cout </w:t>
      </w:r>
      <w:r>
        <w:t>H</w:t>
      </w:r>
      <w:r w:rsidRPr="00466AA7">
        <w:t>all honorarium.</w:t>
      </w:r>
      <w:r>
        <w:t xml:space="preserve"> Carried</w:t>
      </w:r>
    </w:p>
    <w:p w:rsidR="00E308CD" w:rsidRDefault="00E50D55" w:rsidP="004A57A6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Funding model for biannual Government House event</w:t>
      </w:r>
    </w:p>
    <w:p w:rsidR="00E308CD" w:rsidRDefault="00E308CD" w:rsidP="00E308CD">
      <w:pPr>
        <w:pStyle w:val="NoSpacing"/>
        <w:numPr>
          <w:ilvl w:val="1"/>
          <w:numId w:val="12"/>
        </w:numPr>
      </w:pPr>
      <w:r w:rsidRPr="00466AA7">
        <w:t xml:space="preserve">AD </w:t>
      </w:r>
      <w:r>
        <w:t xml:space="preserve">- What is the </w:t>
      </w:r>
      <w:r w:rsidRPr="00466AA7">
        <w:t>willingness</w:t>
      </w:r>
      <w:r>
        <w:t xml:space="preserve"> to pay?</w:t>
      </w:r>
    </w:p>
    <w:p w:rsidR="00E308CD" w:rsidRPr="00466AA7" w:rsidRDefault="00E308CD" w:rsidP="00E308CD">
      <w:pPr>
        <w:pStyle w:val="NoSpacing"/>
        <w:numPr>
          <w:ilvl w:val="1"/>
          <w:numId w:val="12"/>
        </w:numPr>
      </w:pPr>
      <w:r>
        <w:t>DC – Old model was $10, not tied to membership fee.</w:t>
      </w:r>
    </w:p>
    <w:p w:rsidR="00E308CD" w:rsidRPr="00466AA7" w:rsidRDefault="00E308CD" w:rsidP="00E308CD">
      <w:pPr>
        <w:pStyle w:val="NoSpacing"/>
        <w:numPr>
          <w:ilvl w:val="1"/>
          <w:numId w:val="12"/>
        </w:numPr>
      </w:pPr>
      <w:r>
        <w:t>DL</w:t>
      </w:r>
      <w:r w:rsidRPr="00466AA7">
        <w:t xml:space="preserve">M </w:t>
      </w:r>
      <w:r>
        <w:t xml:space="preserve">- </w:t>
      </w:r>
      <w:r w:rsidRPr="00466AA7">
        <w:t>By donation model. Target goals,</w:t>
      </w:r>
      <w:r>
        <w:t xml:space="preserve"> </w:t>
      </w:r>
      <w:r w:rsidR="00700F54">
        <w:t xml:space="preserve">with </w:t>
      </w:r>
      <w:r>
        <w:t>increasing levels of amenities e.g</w:t>
      </w:r>
      <w:r w:rsidR="00700F54">
        <w:t>.</w:t>
      </w:r>
      <w:proofErr w:type="gramStart"/>
      <w:r>
        <w:t xml:space="preserve">, </w:t>
      </w:r>
      <w:r w:rsidRPr="00466AA7">
        <w:t xml:space="preserve"> Live</w:t>
      </w:r>
      <w:proofErr w:type="gramEnd"/>
      <w:r w:rsidRPr="00466AA7">
        <w:t xml:space="preserve"> band, wet bar.</w:t>
      </w:r>
    </w:p>
    <w:p w:rsidR="00E308CD" w:rsidRDefault="00E308CD" w:rsidP="00E308CD">
      <w:pPr>
        <w:pStyle w:val="NoSpacing"/>
        <w:numPr>
          <w:ilvl w:val="0"/>
          <w:numId w:val="12"/>
        </w:numPr>
      </w:pPr>
      <w:r>
        <w:t>Potential d</w:t>
      </w:r>
      <w:r w:rsidRPr="00466AA7">
        <w:t>evelopment</w:t>
      </w:r>
      <w:r>
        <w:t>s</w:t>
      </w:r>
      <w:r w:rsidRPr="00466AA7">
        <w:t xml:space="preserve"> of </w:t>
      </w:r>
    </w:p>
    <w:p w:rsidR="00E308CD" w:rsidRPr="00466AA7" w:rsidRDefault="00E308CD" w:rsidP="00E308CD">
      <w:pPr>
        <w:pStyle w:val="NoSpacing"/>
        <w:numPr>
          <w:ilvl w:val="1"/>
          <w:numId w:val="12"/>
        </w:numPr>
      </w:pPr>
      <w:r w:rsidRPr="00466AA7">
        <w:t>1035 Joan</w:t>
      </w:r>
      <w:r>
        <w:t xml:space="preserve"> Crescent</w:t>
      </w:r>
      <w:r w:rsidRPr="00466AA7">
        <w:t xml:space="preserve">. Owner </w:t>
      </w:r>
      <w:r>
        <w:t xml:space="preserve">aging, </w:t>
      </w:r>
      <w:r w:rsidRPr="00466AA7">
        <w:t>family</w:t>
      </w:r>
      <w:r>
        <w:t xml:space="preserve"> considering options</w:t>
      </w:r>
    </w:p>
    <w:p w:rsidR="00E308CD" w:rsidRPr="00466AA7" w:rsidRDefault="00E308CD" w:rsidP="00E308CD">
      <w:pPr>
        <w:pStyle w:val="NoSpacing"/>
        <w:numPr>
          <w:ilvl w:val="1"/>
          <w:numId w:val="12"/>
        </w:numPr>
      </w:pPr>
      <w:r w:rsidRPr="00466AA7">
        <w:t xml:space="preserve">1735 Rockland at Lyman Duff </w:t>
      </w:r>
    </w:p>
    <w:p w:rsidR="00E308CD" w:rsidRPr="00466AA7" w:rsidRDefault="00E308CD" w:rsidP="00700F54">
      <w:pPr>
        <w:pStyle w:val="NoSpacing"/>
        <w:numPr>
          <w:ilvl w:val="0"/>
          <w:numId w:val="12"/>
        </w:numPr>
      </w:pPr>
      <w:r w:rsidRPr="00466AA7">
        <w:t>LB will handle secretary duties for October. DC, BJ regrets. </w:t>
      </w:r>
    </w:p>
    <w:p w:rsidR="00E308CD" w:rsidRPr="00466AA7" w:rsidRDefault="00E308CD" w:rsidP="00700F54">
      <w:pPr>
        <w:pStyle w:val="NoSpacing"/>
        <w:numPr>
          <w:ilvl w:val="0"/>
          <w:numId w:val="12"/>
        </w:numPr>
      </w:pPr>
      <w:r w:rsidRPr="00466AA7">
        <w:t>Oak Bay corridor development proposal public hearing. 5 hours didn't seem to impact the outcome. </w:t>
      </w:r>
    </w:p>
    <w:p w:rsidR="00E308CD" w:rsidRDefault="00E308CD" w:rsidP="00E308CD">
      <w:pPr>
        <w:pStyle w:val="NoSpacing"/>
        <w:numPr>
          <w:ilvl w:val="0"/>
          <w:numId w:val="12"/>
        </w:numPr>
      </w:pPr>
      <w:r w:rsidRPr="00466AA7">
        <w:t xml:space="preserve">Empower Bob to speak on behalf of RNA </w:t>
      </w:r>
      <w:r>
        <w:t xml:space="preserve">at Rezoning Public Hearing </w:t>
      </w:r>
    </w:p>
    <w:p w:rsidR="00E308CD" w:rsidRPr="00466AA7" w:rsidRDefault="00E308CD" w:rsidP="00E308CD">
      <w:pPr>
        <w:pStyle w:val="NoSpacing"/>
        <w:numPr>
          <w:ilvl w:val="1"/>
          <w:numId w:val="12"/>
        </w:numPr>
      </w:pPr>
      <w:r>
        <w:t>Motion</w:t>
      </w:r>
      <w:r w:rsidRPr="00466AA7">
        <w:t xml:space="preserve"> </w:t>
      </w:r>
      <w:r>
        <w:t>(</w:t>
      </w:r>
      <w:r w:rsidRPr="00466AA7">
        <w:t>BJ, AH</w:t>
      </w:r>
      <w:r>
        <w:t xml:space="preserve">) </w:t>
      </w:r>
      <w:r w:rsidRPr="00466AA7">
        <w:t xml:space="preserve">Empower Bob to speak on behalf of RNA </w:t>
      </w:r>
      <w:r>
        <w:t>at Rezoning Public Hearing  - Carried</w:t>
      </w:r>
    </w:p>
    <w:p w:rsidR="00E308CD" w:rsidRPr="00466AA7" w:rsidRDefault="00E308CD" w:rsidP="00E308CD">
      <w:pPr>
        <w:pStyle w:val="NoSpacing"/>
        <w:numPr>
          <w:ilvl w:val="1"/>
          <w:numId w:val="12"/>
        </w:numPr>
      </w:pPr>
      <w:r w:rsidRPr="00466AA7">
        <w:t xml:space="preserve">AH process is flawed. Outsiders swayed impacted </w:t>
      </w:r>
      <w:proofErr w:type="spellStart"/>
      <w:r w:rsidRPr="00466AA7">
        <w:t>neighbours</w:t>
      </w:r>
      <w:proofErr w:type="spellEnd"/>
      <w:r w:rsidRPr="00466AA7">
        <w:t>.</w:t>
      </w:r>
    </w:p>
    <w:p w:rsidR="00E308CD" w:rsidRDefault="00E308CD" w:rsidP="00E308CD">
      <w:pPr>
        <w:pStyle w:val="NoSpacing"/>
        <w:numPr>
          <w:ilvl w:val="0"/>
          <w:numId w:val="12"/>
        </w:numPr>
      </w:pPr>
      <w:r>
        <w:t>Request for input into Oak Bay Corridor Development</w:t>
      </w:r>
    </w:p>
    <w:p w:rsidR="00E308CD" w:rsidRPr="00466AA7" w:rsidRDefault="00E308CD" w:rsidP="00E308CD">
      <w:pPr>
        <w:pStyle w:val="NoSpacing"/>
        <w:numPr>
          <w:ilvl w:val="1"/>
          <w:numId w:val="12"/>
        </w:numPr>
      </w:pPr>
      <w:r w:rsidRPr="00466AA7">
        <w:t>Is it</w:t>
      </w:r>
      <w:r w:rsidR="00700F54">
        <w:t xml:space="preserve"> already a part of Gonzales LAP</w:t>
      </w:r>
      <w:r w:rsidRPr="00466AA7">
        <w:t>?</w:t>
      </w:r>
    </w:p>
    <w:p w:rsidR="00E308CD" w:rsidRPr="00466AA7" w:rsidRDefault="00E308CD" w:rsidP="00E308CD">
      <w:pPr>
        <w:pStyle w:val="NoSpacing"/>
        <w:numPr>
          <w:ilvl w:val="1"/>
          <w:numId w:val="12"/>
        </w:numPr>
      </w:pPr>
      <w:r w:rsidRPr="00466AA7">
        <w:t xml:space="preserve">1811 Oak Bay </w:t>
      </w:r>
      <w:r>
        <w:t>A</w:t>
      </w:r>
      <w:r w:rsidRPr="00466AA7">
        <w:t>venue</w:t>
      </w:r>
      <w:r>
        <w:t xml:space="preserve"> rezoning</w:t>
      </w:r>
      <w:r w:rsidRPr="00466AA7">
        <w:t>.</w:t>
      </w:r>
    </w:p>
    <w:p w:rsidR="00E308CD" w:rsidRPr="00466AA7" w:rsidRDefault="00E308CD" w:rsidP="00E308CD">
      <w:pPr>
        <w:pStyle w:val="NoSpacing"/>
        <w:numPr>
          <w:ilvl w:val="1"/>
          <w:numId w:val="12"/>
        </w:numPr>
      </w:pPr>
      <w:r w:rsidRPr="00466AA7">
        <w:t xml:space="preserve">6 pending projects in Gonzales and Jubilee </w:t>
      </w:r>
      <w:proofErr w:type="spellStart"/>
      <w:r w:rsidRPr="00466AA7">
        <w:t>neighbourhoods</w:t>
      </w:r>
      <w:proofErr w:type="spellEnd"/>
      <w:r w:rsidRPr="00466AA7">
        <w:t>. </w:t>
      </w:r>
    </w:p>
    <w:p w:rsidR="00E308CD" w:rsidRPr="00466AA7" w:rsidRDefault="00BC0C60" w:rsidP="00E308CD">
      <w:pPr>
        <w:pStyle w:val="NoSpacing"/>
        <w:numPr>
          <w:ilvl w:val="0"/>
          <w:numId w:val="12"/>
        </w:numPr>
      </w:pPr>
      <w:r>
        <w:t>C</w:t>
      </w:r>
      <w:r w:rsidR="00E308CD" w:rsidRPr="00466AA7">
        <w:t xml:space="preserve">omplaint </w:t>
      </w:r>
      <w:r w:rsidR="00700F54">
        <w:t xml:space="preserve">re: </w:t>
      </w:r>
      <w:r w:rsidR="00E308CD" w:rsidRPr="00466AA7">
        <w:t>9</w:t>
      </w:r>
      <w:r w:rsidR="00700F54">
        <w:t>4</w:t>
      </w:r>
      <w:r w:rsidR="00E308CD" w:rsidRPr="00466AA7">
        <w:t xml:space="preserve">4 </w:t>
      </w:r>
      <w:r>
        <w:t>S</w:t>
      </w:r>
      <w:r w:rsidR="00E308CD" w:rsidRPr="00466AA7">
        <w:t>t Charles</w:t>
      </w:r>
    </w:p>
    <w:p w:rsidR="00E308CD" w:rsidRPr="00466AA7" w:rsidRDefault="00E308CD" w:rsidP="00BC0C60">
      <w:pPr>
        <w:pStyle w:val="NoSpacing"/>
        <w:numPr>
          <w:ilvl w:val="1"/>
          <w:numId w:val="12"/>
        </w:numPr>
      </w:pPr>
      <w:r w:rsidRPr="00466AA7">
        <w:t>Hedge encroachment</w:t>
      </w:r>
      <w:r w:rsidR="00BC0C60">
        <w:t xml:space="preserve"> on Greenway with no sidewalk</w:t>
      </w:r>
    </w:p>
    <w:p w:rsidR="00E308CD" w:rsidRPr="00466AA7" w:rsidRDefault="00E308CD" w:rsidP="00BC0C60">
      <w:pPr>
        <w:pStyle w:val="NoSpacing"/>
      </w:pPr>
    </w:p>
    <w:p w:rsidR="00D463F9" w:rsidRDefault="00D463F9" w:rsidP="00BC0C60">
      <w:pPr>
        <w:pStyle w:val="NoSpacing"/>
        <w:ind w:left="1080"/>
      </w:pPr>
    </w:p>
    <w:p w:rsidR="00D463F9" w:rsidRDefault="00382EA0">
      <w:pPr>
        <w:pStyle w:val="NoSpacing"/>
        <w:numPr>
          <w:ilvl w:val="0"/>
          <w:numId w:val="2"/>
        </w:numPr>
      </w:pPr>
      <w:r>
        <w:t xml:space="preserve">Meeting was adjourned at </w:t>
      </w:r>
      <w:r w:rsidR="00BC0C60">
        <w:t>21:02</w:t>
      </w:r>
      <w:r w:rsidR="0062327F">
        <w:t xml:space="preserve"> (</w:t>
      </w:r>
      <w:r w:rsidR="00BC0C60">
        <w:t>MH</w:t>
      </w:r>
      <w:r w:rsidR="0062327F">
        <w:t>/</w:t>
      </w:r>
      <w:r w:rsidR="004A57A6">
        <w:t>DC</w:t>
      </w:r>
      <w:r>
        <w:t xml:space="preserve">) </w:t>
      </w:r>
    </w:p>
    <w:p w:rsidR="00D463F9" w:rsidRDefault="00D463F9">
      <w:pPr>
        <w:pStyle w:val="NoSpacing"/>
      </w:pPr>
    </w:p>
    <w:p w:rsidR="00BC0C60" w:rsidRDefault="00382EA0" w:rsidP="00F908B3">
      <w:pPr>
        <w:pStyle w:val="NoSpacing"/>
        <w:ind w:left="720"/>
      </w:pPr>
      <w:proofErr w:type="gramStart"/>
      <w:r>
        <w:t>Next Board Meeting-1</w:t>
      </w:r>
      <w:r w:rsidR="004A57A6">
        <w:t>2</w:t>
      </w:r>
      <w:r>
        <w:t xml:space="preserve"> </w:t>
      </w:r>
      <w:r w:rsidR="004A57A6">
        <w:t>September</w:t>
      </w:r>
      <w:r>
        <w:t xml:space="preserve"> 7 p.m.</w:t>
      </w:r>
      <w:proofErr w:type="gramEnd"/>
      <w:r>
        <w:t xml:space="preserve">  </w:t>
      </w:r>
      <w:proofErr w:type="gramStart"/>
      <w:r>
        <w:t>Volunteers’ Cottage, Government House.</w:t>
      </w:r>
      <w:proofErr w:type="gramEnd"/>
    </w:p>
    <w:p w:rsidR="00BC0C60" w:rsidRDefault="00BC0C60" w:rsidP="00F908B3">
      <w:pPr>
        <w:pStyle w:val="NoSpacing"/>
        <w:ind w:left="720"/>
      </w:pPr>
    </w:p>
    <w:p w:rsidR="00D463F9" w:rsidRDefault="00BC0C60" w:rsidP="00F908B3">
      <w:pPr>
        <w:pStyle w:val="NoSpacing"/>
        <w:ind w:left="720"/>
      </w:pPr>
      <w:r>
        <w:t>Send regrets to LB</w:t>
      </w:r>
    </w:p>
    <w:sectPr w:rsidR="00D463F9" w:rsidSect="00D463F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8BF"/>
    <w:multiLevelType w:val="hybridMultilevel"/>
    <w:tmpl w:val="8F6CC2B4"/>
    <w:numStyleLink w:val="Bullets"/>
  </w:abstractNum>
  <w:abstractNum w:abstractNumId="1">
    <w:nsid w:val="1B2A4D0E"/>
    <w:multiLevelType w:val="hybridMultilevel"/>
    <w:tmpl w:val="8F6CC2B4"/>
    <w:styleLink w:val="Bullets"/>
    <w:lvl w:ilvl="0" w:tplc="1998288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47D8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2A08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CAD3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42B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46C4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AA01E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807A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42A5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F90CA2"/>
    <w:multiLevelType w:val="hybridMultilevel"/>
    <w:tmpl w:val="B608F62A"/>
    <w:numStyleLink w:val="ImportedStyle2"/>
  </w:abstractNum>
  <w:abstractNum w:abstractNumId="3">
    <w:nsid w:val="348D487D"/>
    <w:multiLevelType w:val="hybridMultilevel"/>
    <w:tmpl w:val="37C04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01591"/>
    <w:multiLevelType w:val="hybridMultilevel"/>
    <w:tmpl w:val="689EFBAE"/>
    <w:numStyleLink w:val="ImportedStyle3"/>
  </w:abstractNum>
  <w:abstractNum w:abstractNumId="5">
    <w:nsid w:val="3C2D4106"/>
    <w:multiLevelType w:val="hybridMultilevel"/>
    <w:tmpl w:val="C31EDD7C"/>
    <w:numStyleLink w:val="ImportedStyle1"/>
  </w:abstractNum>
  <w:abstractNum w:abstractNumId="6">
    <w:nsid w:val="3D83009D"/>
    <w:multiLevelType w:val="hybridMultilevel"/>
    <w:tmpl w:val="689EFBAE"/>
    <w:styleLink w:val="ImportedStyle3"/>
    <w:lvl w:ilvl="0" w:tplc="0B4CBC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E1C66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C8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8F1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2E29C">
      <w:start w:val="1"/>
      <w:numFmt w:val="bullet"/>
      <w:lvlText w:val="o"/>
      <w:lvlJc w:val="left"/>
      <w:pPr>
        <w:ind w:left="41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088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A3C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2470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AC01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FE86152"/>
    <w:multiLevelType w:val="hybridMultilevel"/>
    <w:tmpl w:val="35100C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B43BB2"/>
    <w:multiLevelType w:val="hybridMultilevel"/>
    <w:tmpl w:val="C31EDD7C"/>
    <w:styleLink w:val="ImportedStyle1"/>
    <w:lvl w:ilvl="0" w:tplc="95A69C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CED9A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21B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8E2EA">
      <w:start w:val="1"/>
      <w:numFmt w:val="bullet"/>
      <w:lvlText w:val="•"/>
      <w:lvlJc w:val="left"/>
      <w:pPr>
        <w:ind w:left="27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AD290">
      <w:start w:val="1"/>
      <w:numFmt w:val="bullet"/>
      <w:lvlText w:val="o"/>
      <w:lvlJc w:val="left"/>
      <w:pPr>
        <w:ind w:left="369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E3F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C5E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07D1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414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D677A30"/>
    <w:multiLevelType w:val="hybridMultilevel"/>
    <w:tmpl w:val="B608F62A"/>
    <w:styleLink w:val="ImportedStyle2"/>
    <w:lvl w:ilvl="0" w:tplc="576E82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4645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402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0CD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07D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4AA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0A3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200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885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507AE8"/>
    <w:multiLevelType w:val="hybridMultilevel"/>
    <w:tmpl w:val="B900E0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5"/>
    <w:lvlOverride w:ilvl="0">
      <w:lvl w:ilvl="0" w:tplc="EF00543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0CCB34">
        <w:start w:val="1"/>
        <w:numFmt w:val="bullet"/>
        <w:lvlText w:val="o"/>
        <w:lvlJc w:val="left"/>
        <w:pPr>
          <w:ind w:left="10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D2E6A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E6C99C">
        <w:start w:val="1"/>
        <w:numFmt w:val="bullet"/>
        <w:lvlText w:val="·"/>
        <w:lvlJc w:val="left"/>
        <w:pPr>
          <w:ind w:left="27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12AD1C">
        <w:start w:val="1"/>
        <w:numFmt w:val="bullet"/>
        <w:lvlText w:val="o"/>
        <w:lvlJc w:val="left"/>
        <w:pPr>
          <w:ind w:left="36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49F7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722D9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7C0DE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A0B02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0"/>
    <w:lvlOverride w:ilvl="0">
      <w:lvl w:ilvl="0" w:tplc="C588737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70CA3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A6CB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F2263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94B82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5A704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206D5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5A580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5874E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proofState w:spelling="clean" w:grammar="clean"/>
  <w:revisionView w:formatting="0"/>
  <w:doNotTrackMoves/>
  <w:defaultTabStop w:val="720"/>
  <w:characterSpacingControl w:val="doNotCompress"/>
  <w:compat/>
  <w:rsids>
    <w:rsidRoot w:val="00D463F9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3F9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D463F9"/>
    <w:rPr>
      <w:u w:val="single"/>
    </w:rPr>
  </w:style>
  <w:style w:type="paragraph" w:customStyle="1" w:styleId="HeaderFooter">
    <w:name w:val="Header &amp; Footer"/>
    <w:rsid w:val="00D463F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sid w:val="00D463F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D463F9"/>
    <w:pPr>
      <w:numPr>
        <w:numId w:val="1"/>
      </w:numPr>
    </w:pPr>
  </w:style>
  <w:style w:type="numbering" w:customStyle="1" w:styleId="ImportedStyle2">
    <w:name w:val="Imported Style 2"/>
    <w:rsid w:val="00D463F9"/>
    <w:pPr>
      <w:numPr>
        <w:numId w:val="3"/>
      </w:numPr>
    </w:pPr>
  </w:style>
  <w:style w:type="numbering" w:customStyle="1" w:styleId="ImportedStyle3">
    <w:name w:val="Imported Style 3"/>
    <w:rsid w:val="00D463F9"/>
    <w:pPr>
      <w:numPr>
        <w:numId w:val="6"/>
      </w:numPr>
    </w:pPr>
  </w:style>
  <w:style w:type="numbering" w:customStyle="1" w:styleId="Bullets">
    <w:name w:val="Bullets"/>
    <w:rsid w:val="00D463F9"/>
    <w:pPr>
      <w:numPr>
        <w:numId w:val="8"/>
      </w:numPr>
    </w:pPr>
  </w:style>
  <w:style w:type="paragraph" w:styleId="NormalWeb">
    <w:name w:val="Normal (Web)"/>
    <w:basedOn w:val="Normal"/>
    <w:uiPriority w:val="99"/>
    <w:rsid w:val="005B23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styleId="ListParagraph">
    <w:name w:val="List Paragraph"/>
    <w:basedOn w:val="Normal"/>
    <w:uiPriority w:val="34"/>
    <w:qFormat/>
    <w:rsid w:val="00186F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0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969</Words>
  <Characters>5527</Characters>
  <Application>Microsoft Macintosh Word</Application>
  <DocSecurity>0</DocSecurity>
  <Lines>46</Lines>
  <Paragraphs>11</Paragraphs>
  <ScaleCrop>false</ScaleCrop>
  <Company>Brick Boy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Clark</cp:lastModifiedBy>
  <cp:revision>17</cp:revision>
  <dcterms:created xsi:type="dcterms:W3CDTF">2018-09-14T00:43:00Z</dcterms:created>
  <dcterms:modified xsi:type="dcterms:W3CDTF">2018-09-15T20:46:00Z</dcterms:modified>
</cp:coreProperties>
</file>